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32D0" w:rsidRDefault="0007057F">
      <w:pPr>
        <w:ind w:right="-341"/>
        <w:rPr>
          <w:rFonts w:ascii="Calibri" w:hAnsi="Calibri"/>
          <w:sz w:val="22"/>
          <w:szCs w:val="22"/>
        </w:rPr>
      </w:pPr>
      <w:r w:rsidRPr="000D7B0B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-10795</wp:posOffset>
                </wp:positionV>
                <wp:extent cx="4263390" cy="640715"/>
                <wp:effectExtent l="11430" t="8255" r="11430" b="8255"/>
                <wp:wrapTight wrapText="bothSides">
                  <wp:wrapPolygon edited="0">
                    <wp:start x="-48" y="0"/>
                    <wp:lineTo x="-48" y="21279"/>
                    <wp:lineTo x="21648" y="21279"/>
                    <wp:lineTo x="21648" y="0"/>
                    <wp:lineTo x="-4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47" w:rsidRDefault="00001F47" w:rsidP="00001F4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Wednesday, </w:t>
                            </w:r>
                            <w:r w:rsidR="00FC66E5">
                              <w:rPr>
                                <w:b/>
                                <w:sz w:val="40"/>
                              </w:rPr>
                              <w:t>August 1, ICASSI 2018</w:t>
                            </w:r>
                          </w:p>
                          <w:p w:rsidR="00394474" w:rsidRDefault="00FC66E5" w:rsidP="00001F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Haus Venusberg, Bonn, Germany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9pt;margin-top:-.85pt;width:335.7pt;height:50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" strokeweight=".5pt">
                <v:textbox inset="7.45pt,3.85pt,7.45pt,3.85pt">
                  <w:txbxContent>
                    <w:p w:rsidR="00001F47" w:rsidRDefault="00001F47" w:rsidP="00001F4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Wednesday, </w:t>
                      </w:r>
                      <w:r w:rsidR="00FC66E5">
                        <w:rPr>
                          <w:b/>
                          <w:sz w:val="40"/>
                        </w:rPr>
                        <w:t>August 1, ICASSI 2018</w:t>
                      </w:r>
                    </w:p>
                    <w:p w:rsidR="00394474" w:rsidRDefault="00FC66E5" w:rsidP="00001F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Haus Venusberg, Bonn, Germany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79BE" w:rsidRPr="000D7B0B">
        <w:rPr>
          <w:rFonts w:ascii="Calibri" w:hAnsi="Calibri"/>
          <w:sz w:val="22"/>
          <w:szCs w:val="22"/>
        </w:rPr>
        <w:t xml:space="preserve"> </w:t>
      </w:r>
      <w:r w:rsidRPr="000D7B0B">
        <w:rPr>
          <w:rFonts w:ascii="Calibri" w:hAnsi="Calibri"/>
          <w:noProof/>
          <w:sz w:val="22"/>
          <w:szCs w:val="22"/>
          <w:lang w:eastAsia="en-US"/>
        </w:rPr>
        <w:drawing>
          <wp:inline distT="0" distB="0" distL="0" distR="0">
            <wp:extent cx="134493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2B" w:rsidRPr="00731DDA" w:rsidRDefault="00001F47" w:rsidP="00001F47">
      <w:r w:rsidRPr="00731DDA">
        <w:rPr>
          <w:b/>
        </w:rPr>
        <w:t>SILENT AND LIVE AUCTION:</w:t>
      </w:r>
      <w:r w:rsidRPr="00731DDA">
        <w:t xml:space="preserve"> will be held </w:t>
      </w:r>
      <w:r w:rsidRPr="00731DDA">
        <w:rPr>
          <w:b/>
        </w:rPr>
        <w:t>today</w:t>
      </w:r>
      <w:r w:rsidR="00FC66E5" w:rsidRPr="00731DDA">
        <w:rPr>
          <w:b/>
        </w:rPr>
        <w:t xml:space="preserve">. </w:t>
      </w:r>
      <w:r w:rsidRPr="00731DDA">
        <w:rPr>
          <w:b/>
        </w:rPr>
        <w:t xml:space="preserve"> The Silent auction will begin at </w:t>
      </w:r>
      <w:r w:rsidR="00D22CC2" w:rsidRPr="00731DDA">
        <w:rPr>
          <w:b/>
        </w:rPr>
        <w:t>19:15</w:t>
      </w:r>
      <w:r w:rsidR="00C6177D" w:rsidRPr="00731DDA">
        <w:rPr>
          <w:b/>
        </w:rPr>
        <w:t xml:space="preserve"> and go</w:t>
      </w:r>
      <w:r w:rsidR="00E26429" w:rsidRPr="00731DDA">
        <w:rPr>
          <w:b/>
        </w:rPr>
        <w:t>es</w:t>
      </w:r>
      <w:r w:rsidR="00C6177D" w:rsidRPr="00731DDA">
        <w:rPr>
          <w:b/>
        </w:rPr>
        <w:t xml:space="preserve"> until </w:t>
      </w:r>
      <w:r w:rsidR="00D22CC2" w:rsidRPr="00731DDA">
        <w:rPr>
          <w:b/>
        </w:rPr>
        <w:t>20:00</w:t>
      </w:r>
      <w:r w:rsidR="00C6177D" w:rsidRPr="00731DDA">
        <w:rPr>
          <w:b/>
        </w:rPr>
        <w:t xml:space="preserve">. </w:t>
      </w:r>
      <w:r w:rsidRPr="00731DDA">
        <w:t xml:space="preserve"> </w:t>
      </w:r>
      <w:r w:rsidR="00E26429" w:rsidRPr="00731DDA">
        <w:t xml:space="preserve">The silent auction will be in the </w:t>
      </w:r>
      <w:r w:rsidR="00E26429" w:rsidRPr="00731DDA">
        <w:rPr>
          <w:b/>
        </w:rPr>
        <w:t>Chapel.</w:t>
      </w:r>
      <w:r w:rsidR="00E26429" w:rsidRPr="00731DDA">
        <w:t xml:space="preserve"> Then we will go to the </w:t>
      </w:r>
      <w:r w:rsidR="00E26429" w:rsidRPr="00731DDA">
        <w:rPr>
          <w:b/>
        </w:rPr>
        <w:t>Aula for t</w:t>
      </w:r>
      <w:r w:rsidR="00C6177D" w:rsidRPr="00731DDA">
        <w:rPr>
          <w:b/>
        </w:rPr>
        <w:t>he live auction</w:t>
      </w:r>
      <w:r w:rsidR="00C6177D" w:rsidRPr="00731DDA">
        <w:t xml:space="preserve"> </w:t>
      </w:r>
      <w:r w:rsidR="00E26429" w:rsidRPr="00731DDA">
        <w:t xml:space="preserve">which </w:t>
      </w:r>
      <w:r w:rsidR="00C6177D" w:rsidRPr="00731DDA">
        <w:t xml:space="preserve">will start at </w:t>
      </w:r>
      <w:r w:rsidR="00D22CC2" w:rsidRPr="00731DDA">
        <w:rPr>
          <w:b/>
        </w:rPr>
        <w:t>20:15.</w:t>
      </w:r>
      <w:r w:rsidR="00C6177D" w:rsidRPr="00731DDA">
        <w:t xml:space="preserve"> Come and see items from all over the world! </w:t>
      </w:r>
      <w:r w:rsidR="0050319D" w:rsidRPr="00731DDA">
        <w:t xml:space="preserve">You are certain to enjoy this lively event! </w:t>
      </w:r>
      <w:r w:rsidR="00357878" w:rsidRPr="00731DDA">
        <w:t xml:space="preserve">Plan to stay until the end because often “trips of a lifetime” are auctioned off last. </w:t>
      </w:r>
      <w:r w:rsidR="00C6177D" w:rsidRPr="00731DDA">
        <w:rPr>
          <w:b/>
        </w:rPr>
        <w:t>Note</w:t>
      </w:r>
      <w:r w:rsidR="00C6177D" w:rsidRPr="00731DDA">
        <w:t xml:space="preserve">: </w:t>
      </w:r>
      <w:r w:rsidR="00B44A6F" w:rsidRPr="00731DDA">
        <w:t xml:space="preserve">Staff Members, </w:t>
      </w:r>
      <w:r w:rsidRPr="00731DDA">
        <w:t xml:space="preserve">Participants and Scholarship students who have volunteered to help with the auction, please </w:t>
      </w:r>
      <w:r w:rsidR="007B6F94" w:rsidRPr="00731DDA">
        <w:t xml:space="preserve">meet at </w:t>
      </w:r>
      <w:r w:rsidR="00E26429" w:rsidRPr="00731DDA">
        <w:t>the Chapel</w:t>
      </w:r>
      <w:r w:rsidR="007B6F94" w:rsidRPr="00731DDA">
        <w:t xml:space="preserve"> </w:t>
      </w:r>
      <w:r w:rsidR="00C6177D" w:rsidRPr="00731DDA">
        <w:t>after your morning class to help set up.</w:t>
      </w:r>
      <w:r w:rsidR="00D01982" w:rsidRPr="00731DDA">
        <w:t xml:space="preserve"> The Café (bar) will be open for you during and after the Live Auction.</w:t>
      </w:r>
    </w:p>
    <w:p w:rsidR="00BB0259" w:rsidRPr="00731DDA" w:rsidRDefault="00BB0259" w:rsidP="00001F47"/>
    <w:p w:rsidR="00031C2B" w:rsidRPr="00731DDA" w:rsidRDefault="009C79BE" w:rsidP="008357DD">
      <w:r w:rsidRPr="00731DDA">
        <w:rPr>
          <w:b/>
        </w:rPr>
        <w:t xml:space="preserve">ICASSI PHOTOS ARE READY TO ORDER: </w:t>
      </w:r>
      <w:r w:rsidR="00976172" w:rsidRPr="00731DDA">
        <w:t xml:space="preserve">Orders </w:t>
      </w:r>
      <w:r w:rsidRPr="00731DDA">
        <w:t>will</w:t>
      </w:r>
      <w:r w:rsidR="00976172" w:rsidRPr="00731DDA">
        <w:t xml:space="preserve"> be taken </w:t>
      </w:r>
      <w:r w:rsidR="00D22CC2" w:rsidRPr="00731DDA">
        <w:t xml:space="preserve">outside of the ICASSI Office </w:t>
      </w:r>
      <w:r w:rsidR="00976172" w:rsidRPr="00731DDA">
        <w:t>at the coffee break</w:t>
      </w:r>
      <w:r w:rsidR="00D22CC2" w:rsidRPr="00731DDA">
        <w:t xml:space="preserve"> today and tomorrow and at the Auction tonight</w:t>
      </w:r>
      <w:r w:rsidR="00717EC6" w:rsidRPr="00731DDA">
        <w:t xml:space="preserve">. </w:t>
      </w:r>
      <w:r w:rsidR="00976172" w:rsidRPr="00731DDA">
        <w:t xml:space="preserve">Orders </w:t>
      </w:r>
      <w:r w:rsidR="0050319D" w:rsidRPr="00731DDA">
        <w:t xml:space="preserve">for photos </w:t>
      </w:r>
      <w:r w:rsidR="00976172" w:rsidRPr="00731DDA">
        <w:t xml:space="preserve">can only be taken today and tomorrow and they should be here to pick up on Friday. </w:t>
      </w:r>
      <w:r w:rsidR="00861E45" w:rsidRPr="00731DDA">
        <w:t xml:space="preserve"> </w:t>
      </w:r>
      <w:r w:rsidR="0050319D" w:rsidRPr="00731DDA">
        <w:t xml:space="preserve">At the sales table you will see </w:t>
      </w:r>
      <w:r w:rsidR="008357DD" w:rsidRPr="00731DDA">
        <w:t>posted the costs for the photos.</w:t>
      </w:r>
      <w:r w:rsidR="00D20C5A" w:rsidRPr="00731DDA">
        <w:t xml:space="preserve">   </w:t>
      </w:r>
    </w:p>
    <w:p w:rsidR="00031C2B" w:rsidRPr="00731DDA" w:rsidRDefault="00031C2B" w:rsidP="008357DD"/>
    <w:p w:rsidR="000E25A9" w:rsidRPr="00731DDA" w:rsidRDefault="00D20C5A" w:rsidP="008357DD">
      <w:r w:rsidRPr="00731DDA">
        <w:t xml:space="preserve">More information for ordering </w:t>
      </w:r>
      <w:r w:rsidRPr="00731DDA">
        <w:rPr>
          <w:b/>
        </w:rPr>
        <w:t>the tapes of the Plenary</w:t>
      </w:r>
      <w:r w:rsidRPr="00731DDA">
        <w:t xml:space="preserve"> will be available soon. </w:t>
      </w:r>
    </w:p>
    <w:p w:rsidR="007E0763" w:rsidRPr="00731DDA" w:rsidRDefault="007E0763" w:rsidP="00976172"/>
    <w:p w:rsidR="00717EC6" w:rsidRPr="00731DDA" w:rsidRDefault="00717EC6" w:rsidP="00717EC6">
      <w:pPr>
        <w:rPr>
          <w:b/>
        </w:rPr>
      </w:pPr>
      <w:r w:rsidRPr="00731DDA">
        <w:rPr>
          <w:b/>
        </w:rPr>
        <w:t xml:space="preserve">ANNOUNCEMENT BOARD </w:t>
      </w:r>
      <w:r w:rsidRPr="00731DDA">
        <w:t>– A bulletin board has been set up near the office</w:t>
      </w:r>
      <w:r w:rsidR="008357DD" w:rsidRPr="00731DDA">
        <w:t xml:space="preserve">. </w:t>
      </w:r>
      <w:r w:rsidRPr="00731DDA">
        <w:t>Please use that to list requests, to share rides to the airport for your return trip, announcements, etc.</w:t>
      </w:r>
      <w:r w:rsidRPr="00731DDA">
        <w:rPr>
          <w:b/>
        </w:rPr>
        <w:t xml:space="preserve"> </w:t>
      </w:r>
    </w:p>
    <w:p w:rsidR="00717EC6" w:rsidRPr="00731DDA" w:rsidRDefault="00717EC6" w:rsidP="00717EC6">
      <w:pPr>
        <w:rPr>
          <w:b/>
          <w:lang w:val="en-GB"/>
        </w:rPr>
      </w:pPr>
    </w:p>
    <w:p w:rsidR="00B668D1" w:rsidRPr="00731DDA" w:rsidRDefault="0028748B" w:rsidP="00D01982">
      <w:pPr>
        <w:widowControl/>
        <w:shd w:val="clear" w:color="auto" w:fill="FFFFFF"/>
        <w:suppressAutoHyphens w:val="0"/>
      </w:pPr>
      <w:r w:rsidRPr="00731DDA">
        <w:rPr>
          <w:rFonts w:eastAsia="Times New Roman" w:cs="Helvetica"/>
          <w:b/>
          <w:lang w:eastAsia="en-US"/>
        </w:rPr>
        <w:t>MEETING FOR EMERGING LEADERS</w:t>
      </w:r>
      <w:r w:rsidRPr="00731DDA">
        <w:rPr>
          <w:rFonts w:eastAsia="Times New Roman" w:cs="Helvetica"/>
          <w:lang w:eastAsia="en-US"/>
        </w:rPr>
        <w:t xml:space="preserve"> will be held today at </w:t>
      </w:r>
      <w:r w:rsidR="00D22CC2" w:rsidRPr="00731DDA">
        <w:rPr>
          <w:rFonts w:eastAsia="Times New Roman" w:cs="Helvetica"/>
          <w:lang w:eastAsia="en-US"/>
        </w:rPr>
        <w:t>16</w:t>
      </w:r>
      <w:r w:rsidRPr="00731DDA">
        <w:rPr>
          <w:rFonts w:eastAsia="Times New Roman" w:cs="Helvetica"/>
          <w:lang w:eastAsia="en-US"/>
        </w:rPr>
        <w:t xml:space="preserve">:45 p.m. in </w:t>
      </w:r>
      <w:r w:rsidR="00D20C5A" w:rsidRPr="00731DDA">
        <w:rPr>
          <w:rFonts w:eastAsia="Times New Roman" w:cs="Helvetica"/>
          <w:lang w:eastAsia="en-US"/>
        </w:rPr>
        <w:t xml:space="preserve">Haus 3, room 3.1. </w:t>
      </w:r>
      <w:r w:rsidR="00013438" w:rsidRPr="00731DDA">
        <w:rPr>
          <w:rFonts w:eastAsia="Times New Roman" w:cs="Helvetica"/>
          <w:lang w:eastAsia="en-US"/>
        </w:rPr>
        <w:t xml:space="preserve"> </w:t>
      </w:r>
    </w:p>
    <w:p w:rsidR="0019036D" w:rsidRPr="00731DDA" w:rsidRDefault="0019036D" w:rsidP="0019036D">
      <w:pPr>
        <w:rPr>
          <w:lang w:val="en-GB"/>
        </w:rPr>
      </w:pPr>
    </w:p>
    <w:p w:rsidR="00D22CC2" w:rsidRPr="00731DDA" w:rsidRDefault="00717EC6" w:rsidP="00260E3E">
      <w:pPr>
        <w:jc w:val="center"/>
        <w:rPr>
          <w:b/>
          <w:lang w:val="en-GB"/>
        </w:rPr>
      </w:pPr>
      <w:r w:rsidRPr="00731DDA">
        <w:rPr>
          <w:b/>
          <w:lang w:val="en-GB"/>
        </w:rPr>
        <w:t xml:space="preserve">TODAY’S SPECIAL </w:t>
      </w:r>
      <w:r w:rsidR="00031C2B" w:rsidRPr="00731DDA">
        <w:rPr>
          <w:b/>
          <w:lang w:val="en-GB"/>
        </w:rPr>
        <w:t>PRESENTATION</w:t>
      </w:r>
      <w:r w:rsidRPr="00731DDA">
        <w:rPr>
          <w:b/>
          <w:lang w:val="en-GB"/>
        </w:rPr>
        <w:t xml:space="preserve"> SESSION</w:t>
      </w:r>
      <w:r w:rsidR="00260E3E">
        <w:rPr>
          <w:b/>
          <w:lang w:val="en-GB"/>
        </w:rPr>
        <w:t>S</w:t>
      </w:r>
      <w:r w:rsidRPr="00731DDA">
        <w:rPr>
          <w:b/>
          <w:lang w:val="en-GB"/>
        </w:rPr>
        <w:t xml:space="preserve"> </w:t>
      </w:r>
      <w:r w:rsidR="00031C2B" w:rsidRPr="00731DDA">
        <w:rPr>
          <w:b/>
          <w:lang w:val="en-GB"/>
        </w:rPr>
        <w:t>–</w:t>
      </w:r>
      <w:r w:rsidRPr="00731DDA">
        <w:rPr>
          <w:b/>
          <w:lang w:val="en-GB"/>
        </w:rPr>
        <w:t xml:space="preserve"> </w:t>
      </w:r>
      <w:r w:rsidR="00031C2B" w:rsidRPr="00731DDA">
        <w:rPr>
          <w:b/>
          <w:lang w:val="en-GB"/>
        </w:rPr>
        <w:t>16:45 – 17:45</w:t>
      </w:r>
    </w:p>
    <w:p w:rsidR="00D22CC2" w:rsidRDefault="00D22CC2" w:rsidP="00D22CC2">
      <w:pPr>
        <w:rPr>
          <w:lang w:val="en-GB"/>
        </w:rPr>
      </w:pPr>
      <w:r w:rsidRPr="00731DDA">
        <w:rPr>
          <w:b/>
          <w:lang w:val="en-GB"/>
        </w:rPr>
        <w:t xml:space="preserve">Making Marriage Work, Adler et al. </w:t>
      </w:r>
      <w:r w:rsidRPr="00731DDA">
        <w:rPr>
          <w:lang w:val="en-GB"/>
        </w:rPr>
        <w:t xml:space="preserve">will be presented by Priscilla MacDougall and Jane Lawther in the </w:t>
      </w:r>
      <w:r w:rsidRPr="00731DDA">
        <w:rPr>
          <w:b/>
          <w:lang w:val="en-GB"/>
        </w:rPr>
        <w:t>Aula.</w:t>
      </w:r>
      <w:r w:rsidR="00731DDA">
        <w:rPr>
          <w:b/>
          <w:lang w:val="en-GB"/>
        </w:rPr>
        <w:t xml:space="preserve"> </w:t>
      </w:r>
      <w:r w:rsidRPr="00731DDA">
        <w:rPr>
          <w:lang w:val="en-GB"/>
        </w:rPr>
        <w:t>We will be sharing ideas concerning what strengthens marriages from Adler and others</w:t>
      </w:r>
      <w:r w:rsidR="00CB2E76">
        <w:rPr>
          <w:lang w:val="en-GB"/>
        </w:rPr>
        <w:t xml:space="preserve"> (English)</w:t>
      </w:r>
      <w:r w:rsidR="003877FA">
        <w:rPr>
          <w:lang w:val="en-GB"/>
        </w:rPr>
        <w:t>.</w:t>
      </w:r>
      <w:r w:rsidRPr="00731DDA">
        <w:rPr>
          <w:lang w:val="en-GB"/>
        </w:rPr>
        <w:t xml:space="preserve"> </w:t>
      </w:r>
    </w:p>
    <w:p w:rsidR="00260E3E" w:rsidRDefault="00260E3E" w:rsidP="00D22CC2">
      <w:pPr>
        <w:rPr>
          <w:lang w:val="en-GB"/>
        </w:rPr>
      </w:pPr>
    </w:p>
    <w:p w:rsidR="00260E3E" w:rsidRPr="00260E3E" w:rsidRDefault="00260E3E" w:rsidP="00D22CC2">
      <w:pPr>
        <w:rPr>
          <w:b/>
          <w:lang w:val="en-GB"/>
        </w:rPr>
      </w:pPr>
      <w:r w:rsidRPr="00260E3E">
        <w:rPr>
          <w:b/>
          <w:lang w:val="en-GB"/>
        </w:rPr>
        <w:t>ME, WE, ALL – Exploration on Solving Conflict</w:t>
      </w:r>
      <w:r>
        <w:rPr>
          <w:lang w:val="en-GB"/>
        </w:rPr>
        <w:t xml:space="preserve"> will be presented by Susie Zhang in Haus 1</w:t>
      </w:r>
      <w:r w:rsidRPr="00260E3E">
        <w:rPr>
          <w:b/>
          <w:lang w:val="en-GB"/>
        </w:rPr>
        <w:t>, room 1.10.</w:t>
      </w:r>
      <w:r>
        <w:rPr>
          <w:b/>
          <w:lang w:val="en-GB"/>
        </w:rPr>
        <w:t xml:space="preserve"> </w:t>
      </w:r>
      <w:r w:rsidRPr="00260E3E">
        <w:rPr>
          <w:lang w:val="en-GB"/>
        </w:rPr>
        <w:t xml:space="preserve">Inspired </w:t>
      </w:r>
      <w:r>
        <w:rPr>
          <w:lang w:val="en-GB"/>
        </w:rPr>
        <w:t>by Positive Discipline and Third Choice, we will explore the mind set and steps in solving conflict through experiential activities. (English)</w:t>
      </w:r>
    </w:p>
    <w:p w:rsidR="00B23765" w:rsidRPr="00731DDA" w:rsidRDefault="00B23765" w:rsidP="00D22CC2">
      <w:pPr>
        <w:rPr>
          <w:lang w:val="en-GB"/>
        </w:rPr>
      </w:pPr>
    </w:p>
    <w:p w:rsidR="00B23765" w:rsidRPr="00731DDA" w:rsidRDefault="00B23765" w:rsidP="00B23765">
      <w:r w:rsidRPr="00731DDA">
        <w:rPr>
          <w:b/>
        </w:rPr>
        <w:t>BLOC 0:</w:t>
      </w:r>
      <w:r w:rsidRPr="00731DDA">
        <w:t xml:space="preserve">  </w:t>
      </w:r>
      <w:r w:rsidRPr="00731DDA">
        <w:rPr>
          <w:b/>
        </w:rPr>
        <w:t>Helmut Heuschen is</w:t>
      </w:r>
      <w:r w:rsidRPr="00731DDA">
        <w:t xml:space="preserve"> offering walking and exercise in Bloc 0. If interested, please come to the entrance of Building 3 Haus Venusberg at 7:00 a.m.  Monday – Friday. Wear comfortable clothing. </w:t>
      </w:r>
    </w:p>
    <w:p w:rsidR="00717EC6" w:rsidRPr="00731DDA" w:rsidRDefault="00717EC6" w:rsidP="00717EC6">
      <w:pPr>
        <w:rPr>
          <w:b/>
        </w:rPr>
      </w:pPr>
    </w:p>
    <w:p w:rsidR="00E27B3E" w:rsidRPr="00731DDA" w:rsidRDefault="00E27B3E" w:rsidP="00E27B3E">
      <w:r w:rsidRPr="00731DDA">
        <w:rPr>
          <w:b/>
        </w:rPr>
        <w:t>HOUSE KEEPING –</w:t>
      </w:r>
      <w:r w:rsidRPr="00731DDA">
        <w:t xml:space="preserve"> </w:t>
      </w:r>
      <w:r w:rsidRPr="00731DDA">
        <w:rPr>
          <w:b/>
        </w:rPr>
        <w:t>Linens and Towels:</w:t>
      </w:r>
      <w:r w:rsidRPr="00731DDA">
        <w:t xml:space="preserve"> The management asked us to remind you that they are a training school, not a hotel, and it is their policy to only change linens and towels on the weekend. </w:t>
      </w:r>
    </w:p>
    <w:p w:rsidR="00E27B3E" w:rsidRPr="00731DDA" w:rsidRDefault="00E27B3E" w:rsidP="00E27B3E">
      <w:r w:rsidRPr="00731DDA">
        <w:t xml:space="preserve">-Persons who have </w:t>
      </w:r>
      <w:r w:rsidRPr="00731DDA">
        <w:rPr>
          <w:b/>
        </w:rPr>
        <w:t>tickets for lunch</w:t>
      </w:r>
      <w:r w:rsidRPr="00731DDA">
        <w:t xml:space="preserve"> are allowed to go up for seconds. </w:t>
      </w:r>
    </w:p>
    <w:p w:rsidR="00D20C5A" w:rsidRPr="00731DDA" w:rsidRDefault="00D20C5A" w:rsidP="00E27B3E">
      <w:r w:rsidRPr="00731DDA">
        <w:t>-</w:t>
      </w:r>
      <w:r w:rsidR="00357878" w:rsidRPr="00731DDA">
        <w:t>A limited amount of t</w:t>
      </w:r>
      <w:r w:rsidRPr="00731DDA">
        <w:t xml:space="preserve">ickets </w:t>
      </w:r>
      <w:r w:rsidR="00357878" w:rsidRPr="00731DDA">
        <w:t xml:space="preserve">for </w:t>
      </w:r>
      <w:r w:rsidR="00357878" w:rsidRPr="00731DDA">
        <w:rPr>
          <w:b/>
        </w:rPr>
        <w:t>lunch week 2</w:t>
      </w:r>
      <w:r w:rsidR="00357878" w:rsidRPr="00731DDA">
        <w:t xml:space="preserve"> are available. The cost is 27.50 euro. You must purchase them a</w:t>
      </w:r>
      <w:r w:rsidR="008E59AB" w:rsidRPr="00731DDA">
        <w:t xml:space="preserve">t the ICASSI office by </w:t>
      </w:r>
      <w:r w:rsidR="00031C2B" w:rsidRPr="00731DDA">
        <w:t xml:space="preserve">this </w:t>
      </w:r>
      <w:r w:rsidR="008E59AB" w:rsidRPr="00731DDA">
        <w:t xml:space="preserve">Friday 11:00. </w:t>
      </w:r>
      <w:r w:rsidRPr="00731DDA">
        <w:t xml:space="preserve"> </w:t>
      </w:r>
    </w:p>
    <w:p w:rsidR="00E27B3E" w:rsidRPr="00731DDA" w:rsidRDefault="00E27B3E" w:rsidP="00E27B3E"/>
    <w:p w:rsidR="0019036D" w:rsidRPr="00731DDA" w:rsidRDefault="00717EC6" w:rsidP="00CE243E">
      <w:pPr>
        <w:rPr>
          <w:b/>
        </w:rPr>
      </w:pPr>
      <w:r w:rsidRPr="00731DDA">
        <w:rPr>
          <w:b/>
        </w:rPr>
        <w:t xml:space="preserve">PLENARY ON THURSDAY </w:t>
      </w:r>
      <w:r w:rsidRPr="00731DDA">
        <w:t xml:space="preserve">will be:  </w:t>
      </w:r>
      <w:r w:rsidR="00031C2B" w:rsidRPr="00731DDA">
        <w:t>The Philosophy of “As If” with Peter Pollak.</w:t>
      </w:r>
      <w:r w:rsidRPr="00731DDA">
        <w:t xml:space="preserve"> </w:t>
      </w:r>
    </w:p>
    <w:p w:rsidR="00013438" w:rsidRPr="00731DDA" w:rsidRDefault="00013438" w:rsidP="00CE243E">
      <w:pPr>
        <w:rPr>
          <w:b/>
        </w:rPr>
      </w:pPr>
    </w:p>
    <w:p w:rsidR="00031C2B" w:rsidRPr="00731DDA" w:rsidRDefault="00013438" w:rsidP="00031C2B">
      <w:r w:rsidRPr="00731DDA">
        <w:rPr>
          <w:b/>
        </w:rPr>
        <w:t xml:space="preserve">BOOKSTORE: </w:t>
      </w:r>
      <w:r w:rsidR="00031C2B" w:rsidRPr="00731DDA">
        <w:t xml:space="preserve">The bookstore </w:t>
      </w:r>
      <w:r w:rsidR="00031C2B" w:rsidRPr="00731DDA">
        <w:rPr>
          <w:b/>
        </w:rPr>
        <w:t>is in the basement of Building 3 of Haus Venusberg</w:t>
      </w:r>
      <w:r w:rsidR="00031C2B" w:rsidRPr="00731DDA">
        <w:t xml:space="preserve">. </w:t>
      </w:r>
      <w:r w:rsidR="0035526C" w:rsidRPr="00731DDA">
        <w:rPr>
          <w:b/>
        </w:rPr>
        <w:t xml:space="preserve">TOUR TO THE BOOKSTORE: </w:t>
      </w:r>
      <w:r w:rsidR="0035526C" w:rsidRPr="00731DDA">
        <w:t xml:space="preserve">For persons having trouble finding the bookstore, Helmut will lead persons down there immediately after the plenary. Please meet him by the piano. </w:t>
      </w:r>
      <w:r w:rsidR="00031C2B" w:rsidRPr="00731DDA">
        <w:t xml:space="preserve">Open hours are </w:t>
      </w:r>
      <w:r w:rsidR="00031C2B" w:rsidRPr="00731DDA">
        <w:rPr>
          <w:highlight w:val="yellow"/>
        </w:rPr>
        <w:t xml:space="preserve"> </w:t>
      </w:r>
      <w:r w:rsidR="00031C2B" w:rsidRPr="00731DDA">
        <w:t>10:30-10:45 a.m., 1:45-2:15 p.m., and 4:30-5:00 p.m. through Friday.</w:t>
      </w:r>
    </w:p>
    <w:p w:rsidR="00031C2B" w:rsidRPr="00731DDA" w:rsidRDefault="00031C2B" w:rsidP="00031C2B">
      <w:pPr>
        <w:jc w:val="both"/>
        <w:rPr>
          <w:b/>
          <w:lang w:val="en-GB"/>
        </w:rPr>
      </w:pPr>
    </w:p>
    <w:p w:rsidR="00031C2B" w:rsidRPr="00731DDA" w:rsidRDefault="00031C2B" w:rsidP="00031C2B">
      <w:r w:rsidRPr="00731DDA">
        <w:t>This newsletter is also available on social media. Please go to icassi.net or on facebook   @icassiofficial</w:t>
      </w:r>
    </w:p>
    <w:p w:rsidR="002953AF" w:rsidRPr="00731DDA" w:rsidRDefault="002953AF" w:rsidP="00CE243E">
      <w:pPr>
        <w:rPr>
          <w:b/>
        </w:rPr>
      </w:pPr>
    </w:p>
    <w:p w:rsidR="00B44A6F" w:rsidRPr="00731DDA" w:rsidRDefault="00B44A6F" w:rsidP="00CE243E">
      <w:pPr>
        <w:rPr>
          <w:rFonts w:cs="Arial"/>
          <w:b/>
        </w:rPr>
      </w:pPr>
      <w:r w:rsidRPr="00731DDA">
        <w:rPr>
          <w:b/>
          <w:caps/>
          <w:lang w:val="en-GB"/>
        </w:rPr>
        <w:t>ICASSI Office</w:t>
      </w:r>
      <w:r w:rsidR="00953743" w:rsidRPr="00731DDA">
        <w:rPr>
          <w:b/>
          <w:caps/>
          <w:lang w:val="en-GB"/>
        </w:rPr>
        <w:t>:</w:t>
      </w:r>
      <w:r w:rsidR="00953743" w:rsidRPr="00731DDA">
        <w:rPr>
          <w:b/>
          <w:lang w:val="en-GB"/>
        </w:rPr>
        <w:t xml:space="preserve"> </w:t>
      </w:r>
      <w:r w:rsidR="005B405E">
        <w:rPr>
          <w:rFonts w:cs="Arial"/>
        </w:rPr>
        <w:t>The office is located in room 3.3</w:t>
      </w:r>
      <w:bookmarkStart w:id="0" w:name="_GoBack"/>
      <w:bookmarkEnd w:id="0"/>
      <w:r w:rsidR="00953743" w:rsidRPr="00731DDA">
        <w:rPr>
          <w:rFonts w:cs="Arial"/>
        </w:rPr>
        <w:t xml:space="preserve">. You are requested to respect that the staff has </w:t>
      </w:r>
      <w:r w:rsidR="003B0DE0" w:rsidRPr="00731DDA">
        <w:rPr>
          <w:rFonts w:cs="Arial"/>
        </w:rPr>
        <w:t xml:space="preserve">many tasks. Please visit </w:t>
      </w:r>
      <w:r w:rsidR="00953743" w:rsidRPr="00731DDA">
        <w:rPr>
          <w:rFonts w:cs="Arial"/>
          <w:b/>
        </w:rPr>
        <w:t>Mondays thru Fridays: 08:30 – 09:</w:t>
      </w:r>
      <w:r w:rsidR="00B23765" w:rsidRPr="00731DDA">
        <w:rPr>
          <w:rFonts w:cs="Arial"/>
          <w:b/>
        </w:rPr>
        <w:t>00</w:t>
      </w:r>
      <w:r w:rsidR="00953743" w:rsidRPr="00731DDA">
        <w:rPr>
          <w:rFonts w:cs="Arial"/>
          <w:b/>
        </w:rPr>
        <w:t>,  10:30-11:00</w:t>
      </w:r>
      <w:r w:rsidR="00731DDA" w:rsidRPr="00731DDA">
        <w:rPr>
          <w:rFonts w:cs="Arial"/>
          <w:b/>
        </w:rPr>
        <w:t>, 13:00-14:30 and 16:45 – 17</w:t>
      </w:r>
      <w:r w:rsidR="00953743" w:rsidRPr="00731DDA">
        <w:rPr>
          <w:rFonts w:cs="Arial"/>
          <w:b/>
        </w:rPr>
        <w:t>:45 p.m.</w:t>
      </w:r>
    </w:p>
    <w:sectPr w:rsidR="00B44A6F" w:rsidRPr="00731DDA" w:rsidSect="00B44A6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9C" w:rsidRDefault="007B569C" w:rsidP="0050319D">
      <w:r>
        <w:separator/>
      </w:r>
    </w:p>
  </w:endnote>
  <w:endnote w:type="continuationSeparator" w:id="0">
    <w:p w:rsidR="007B569C" w:rsidRDefault="007B569C" w:rsidP="005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9C" w:rsidRDefault="007B569C" w:rsidP="0050319D">
      <w:r>
        <w:separator/>
      </w:r>
    </w:p>
  </w:footnote>
  <w:footnote w:type="continuationSeparator" w:id="0">
    <w:p w:rsidR="007B569C" w:rsidRDefault="007B569C" w:rsidP="0050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87"/>
    <w:rsid w:val="00001F47"/>
    <w:rsid w:val="00013438"/>
    <w:rsid w:val="00031C2B"/>
    <w:rsid w:val="0007057F"/>
    <w:rsid w:val="00084E0A"/>
    <w:rsid w:val="000E25A9"/>
    <w:rsid w:val="00134C7A"/>
    <w:rsid w:val="00177995"/>
    <w:rsid w:val="0019036D"/>
    <w:rsid w:val="001B3C52"/>
    <w:rsid w:val="002476B9"/>
    <w:rsid w:val="00260E3E"/>
    <w:rsid w:val="00270917"/>
    <w:rsid w:val="0028748B"/>
    <w:rsid w:val="002953AF"/>
    <w:rsid w:val="002A28FC"/>
    <w:rsid w:val="00311CCE"/>
    <w:rsid w:val="00331AA3"/>
    <w:rsid w:val="00340283"/>
    <w:rsid w:val="0035526C"/>
    <w:rsid w:val="00357878"/>
    <w:rsid w:val="003877FA"/>
    <w:rsid w:val="00394474"/>
    <w:rsid w:val="003A4446"/>
    <w:rsid w:val="003B0DE0"/>
    <w:rsid w:val="003F5455"/>
    <w:rsid w:val="00421044"/>
    <w:rsid w:val="00432EE6"/>
    <w:rsid w:val="0044152E"/>
    <w:rsid w:val="004932D0"/>
    <w:rsid w:val="0050319D"/>
    <w:rsid w:val="005B062D"/>
    <w:rsid w:val="005B405E"/>
    <w:rsid w:val="00607EC7"/>
    <w:rsid w:val="00717EC6"/>
    <w:rsid w:val="00731DDA"/>
    <w:rsid w:val="007622F0"/>
    <w:rsid w:val="007750E6"/>
    <w:rsid w:val="00793887"/>
    <w:rsid w:val="007962D2"/>
    <w:rsid w:val="007B569C"/>
    <w:rsid w:val="007B6F94"/>
    <w:rsid w:val="007E0763"/>
    <w:rsid w:val="008357DD"/>
    <w:rsid w:val="00861E45"/>
    <w:rsid w:val="00873B5E"/>
    <w:rsid w:val="008E59AB"/>
    <w:rsid w:val="00953743"/>
    <w:rsid w:val="00976172"/>
    <w:rsid w:val="00994732"/>
    <w:rsid w:val="009C79BE"/>
    <w:rsid w:val="00A81014"/>
    <w:rsid w:val="00B23765"/>
    <w:rsid w:val="00B44A6F"/>
    <w:rsid w:val="00B668D1"/>
    <w:rsid w:val="00B863AE"/>
    <w:rsid w:val="00BB0259"/>
    <w:rsid w:val="00BE1466"/>
    <w:rsid w:val="00C02AB2"/>
    <w:rsid w:val="00C359AE"/>
    <w:rsid w:val="00C6177D"/>
    <w:rsid w:val="00C75227"/>
    <w:rsid w:val="00CB2E76"/>
    <w:rsid w:val="00CE243E"/>
    <w:rsid w:val="00D01982"/>
    <w:rsid w:val="00D20C5A"/>
    <w:rsid w:val="00D22CC2"/>
    <w:rsid w:val="00D412B6"/>
    <w:rsid w:val="00D7418D"/>
    <w:rsid w:val="00D87649"/>
    <w:rsid w:val="00D965C1"/>
    <w:rsid w:val="00E26429"/>
    <w:rsid w:val="00E27B3E"/>
    <w:rsid w:val="00E97678"/>
    <w:rsid w:val="00EF44FA"/>
    <w:rsid w:val="00F16490"/>
    <w:rsid w:val="00F21D1A"/>
    <w:rsid w:val="00F50B99"/>
    <w:rsid w:val="00FB0E75"/>
    <w:rsid w:val="00FC66E5"/>
    <w:rsid w:val="00FE2EFC"/>
    <w:rsid w:val="00FF3A73"/>
    <w:rsid w:val="00FF47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B40A484E-AB86-47E6-B54E-A1FD4481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Rahmeninhalt">
    <w:name w:val="Rahmeninhalt"/>
    <w:basedOn w:val="BodyText"/>
  </w:style>
  <w:style w:type="paragraph" w:customStyle="1" w:styleId="ox-ffcf3d5103-msonormal">
    <w:name w:val="ox-ffcf3d5103-msonormal"/>
    <w:basedOn w:val="Normal"/>
    <w:rsid w:val="000134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13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27"/>
    <w:rPr>
      <w:rFonts w:ascii="Segoe UI" w:eastAsia="Cambria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3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9D"/>
    <w:rPr>
      <w:rFonts w:ascii="Cambria" w:eastAsia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3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9D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3297-D1A7-4F66-ADDB-EFF070B9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Newbauer Consulting Inc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Newbauer</dc:creator>
  <cp:keywords/>
  <cp:lastModifiedBy>Rebecca LaFountain</cp:lastModifiedBy>
  <cp:revision>12</cp:revision>
  <cp:lastPrinted>2018-07-31T15:52:00Z</cp:lastPrinted>
  <dcterms:created xsi:type="dcterms:W3CDTF">2018-07-31T08:08:00Z</dcterms:created>
  <dcterms:modified xsi:type="dcterms:W3CDTF">2018-07-31T16:24:00Z</dcterms:modified>
</cp:coreProperties>
</file>